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CD" w:rsidRPr="003129CD" w:rsidRDefault="003129CD" w:rsidP="00312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t>ПРОФИЛАКТИКА  ТРАВМАТИЗМА  НА  ЖЕЛЕЗНОДОРОЖНОМ  ТРАНСПОРТЕ</w:t>
      </w:r>
      <w:r w:rsidRPr="003129CD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br/>
      </w:r>
      <w:r w:rsidRPr="003129CD">
        <w:rPr>
          <w:rFonts w:ascii="Arial Narrow" w:eastAsia="Times New Roman" w:hAnsi="Arial Narrow" w:cs="Times New Roman"/>
          <w:b/>
          <w:bCs/>
          <w:color w:val="AD3300"/>
          <w:sz w:val="36"/>
          <w:szCs w:val="36"/>
          <w:lang w:eastAsia="ru-RU"/>
        </w:rPr>
        <w:br/>
      </w:r>
      <w:r>
        <w:rPr>
          <w:rFonts w:ascii="Arial Narrow" w:eastAsia="Times New Roman" w:hAnsi="Arial Narrow" w:cs="Times New Roman"/>
          <w:b/>
          <w:bCs/>
          <w:noProof/>
          <w:color w:val="AD3300"/>
          <w:sz w:val="36"/>
          <w:szCs w:val="36"/>
          <w:lang w:eastAsia="ru-RU"/>
        </w:rPr>
        <w:drawing>
          <wp:inline distT="0" distB="0" distL="0" distR="0">
            <wp:extent cx="2854325" cy="2576195"/>
            <wp:effectExtent l="19050" t="0" r="3175" b="0"/>
            <wp:docPr id="3" name="Рисунок 3" descr="http://schkola3syz.ucoz.ru/bezopasnost/00194092_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kola3syz.ucoz.ru/bezopasnost/00194092_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CD" w:rsidRPr="003129CD" w:rsidRDefault="003129CD" w:rsidP="00312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29CD" w:rsidRPr="003129CD" w:rsidRDefault="003129CD" w:rsidP="0031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  <w:lang w:eastAsia="ru-RU"/>
        </w:rPr>
        <w:t>Правила  безопасности  пешеходов</w:t>
      </w:r>
    </w:p>
    <w:p w:rsidR="003129CD" w:rsidRPr="003129CD" w:rsidRDefault="003129CD" w:rsidP="0031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Пешеходы должны переходить железнодорожные пути только в установленных местах по пешеходным настилам или мостам и в местах, где установлены указатели «Переход через пути». </w:t>
      </w:r>
    </w:p>
    <w:p w:rsidR="003129CD" w:rsidRPr="003129CD" w:rsidRDefault="003129CD" w:rsidP="0031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переходом пути по пешеходному настилу необходимо убедиться в отсутствии движущегося поезда, локомотива или вагона. </w:t>
      </w:r>
    </w:p>
    <w:p w:rsidR="003129CD" w:rsidRPr="003129CD" w:rsidRDefault="003129CD" w:rsidP="0031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приближении поезда, локомотива или вагона следует остановиться, пропустить их и, убедившись в отсутствии движущегося подвижного состава по соседним путям, продолжить переход. </w:t>
      </w:r>
    </w:p>
    <w:p w:rsidR="003129CD" w:rsidRPr="003129CD" w:rsidRDefault="003129CD" w:rsidP="0031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путь можно только при открытом шлагбауме, а при его отсутствии, прежде чем перейти через пути, необходимо убедиться, не приближаются ли к переезду поезд, локомотив или вагон. </w:t>
      </w:r>
    </w:p>
    <w:p w:rsidR="003129CD" w:rsidRPr="003129CD" w:rsidRDefault="003129CD" w:rsidP="0031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ЗАПРЕЩАЕТСЯ: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Ходить по железнодорожным путям.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Обходить стоящий состав на расстоянии менее 5 метров от вагона или локомотива, а между стоящими вагонами в «разрыве» на расстоянии не менее 10 метров.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железнодорожные пути в качестве пешеходных дорожек.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Переходить или перебегать через железнодорожные пути перед близко идущим поездом, если расстояние до него менее 400 метров.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Переходить через путь сразу же после прохода поезда одного направления, не убедившись в отсутствии следования поезда встречного направления.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Переходить железнодорожные переезды при закрытом шлагбауме или показании красного сигнала светофора переездной сигнализации.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станциях и перегонах подлезать под вагоны и перелезать через автосцепки для прохода через путь.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Проходить вдоль железнодорожного пути ближе 5 метров от крайнего рельса.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Проходить по железнодорожным мостам и тоннелям, не оборудованным дорожками для прохода пешеходов.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Подлезать под закрытый шлагбаум на железнодорожном переезде, а также выходить на переезд, когда шлагбаум начинает закрываться.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электрифицированных участках подниматься на опоры контактной сети. </w:t>
      </w:r>
    </w:p>
    <w:p w:rsidR="003129CD" w:rsidRPr="003129CD" w:rsidRDefault="003129CD" w:rsidP="00312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Приближаться к лежащему на земле электропроводу на расстоянии ближе 8 метров. </w:t>
      </w:r>
    </w:p>
    <w:p w:rsidR="003129CD" w:rsidRPr="003129CD" w:rsidRDefault="003129CD" w:rsidP="0031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CD" w:rsidRPr="003129CD" w:rsidRDefault="003129CD" w:rsidP="0031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95250"/>
            <wp:effectExtent l="19050" t="0" r="0" b="0"/>
            <wp:docPr id="4" name="Рисунок 4" descr="http://schkola3syz.ucoz.ru/lin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kola3syz.ucoz.ru/line7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CD" w:rsidRPr="003129CD" w:rsidRDefault="003129CD" w:rsidP="0031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  <w:lang w:eastAsia="ru-RU"/>
        </w:rPr>
        <w:t>Правила безопасности пассажиров</w:t>
      </w:r>
    </w:p>
    <w:p w:rsidR="003129CD" w:rsidRPr="003129CD" w:rsidRDefault="003129CD" w:rsidP="00312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Посадку (высадку) в вагоны следует производить только после полной остановки поезда. </w:t>
      </w:r>
    </w:p>
    <w:p w:rsidR="003129CD" w:rsidRPr="003129CD" w:rsidRDefault="003129CD" w:rsidP="00312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 из вагонов и посадку в них необходимо производить только со стороны перрона или посадочной платформы. </w:t>
      </w:r>
    </w:p>
    <w:p w:rsidR="003129CD" w:rsidRPr="003129CD" w:rsidRDefault="003129CD" w:rsidP="0031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ЗАПРЕЩАЕТСЯ: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Посадка и высадка на ходу поезда.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Высовываться из окон вагонов и дверей тамбуров на ходу поезда.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Стоять на подножках и переходных площадках, открывать двери вагонов на ходу поезда, задерживать открытие автоматических дверей пригородных поездов.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Оставлять детей без присмотра на посадочных платформах и в вагонах.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Провозить в вагонах легковоспламеняющиеся и взрывчатые вещества.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Выходить из вагонов на междупутье и стоять там при проходе встречного поезда.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Прыгать с платформы на железнодорожные пути.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Устраивать на платформе различные подвижные игры. 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 к вагонам поезда до его полной остановки.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без надобности останавливать поезд.</w:t>
      </w:r>
    </w:p>
    <w:p w:rsidR="003129CD" w:rsidRPr="003129CD" w:rsidRDefault="003129CD" w:rsidP="00312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проходите мимо детей, нарушающих правила поведения на объектах железнодорожного транспорта и подвергающих опасности свое здоровье и жизнь.</w:t>
      </w:r>
    </w:p>
    <w:p w:rsidR="003129CD" w:rsidRPr="003129CD" w:rsidRDefault="003129CD" w:rsidP="0031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95250"/>
            <wp:effectExtent l="19050" t="0" r="0" b="0"/>
            <wp:docPr id="5" name="Рисунок 5" descr="http://schkola3syz.ucoz.ru/lin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kola3syz.ucoz.ru/line7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CD" w:rsidRPr="003129CD" w:rsidRDefault="003129CD" w:rsidP="0031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Arial" w:eastAsia="Times New Roman" w:hAnsi="Arial" w:cs="Arial"/>
          <w:b/>
          <w:bCs/>
          <w:color w:val="EF001B"/>
          <w:sz w:val="36"/>
          <w:szCs w:val="36"/>
          <w:lang w:eastAsia="ru-RU"/>
        </w:rPr>
        <w:t>ЗАПОМНИ</w:t>
      </w:r>
    </w:p>
    <w:p w:rsidR="003129CD" w:rsidRPr="003129CD" w:rsidRDefault="003129CD" w:rsidP="0031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D">
        <w:rPr>
          <w:rFonts w:ascii="Arial" w:eastAsia="Times New Roman" w:hAnsi="Arial" w:cs="Arial"/>
          <w:b/>
          <w:bCs/>
          <w:color w:val="EF001B"/>
          <w:sz w:val="36"/>
          <w:szCs w:val="36"/>
          <w:lang w:eastAsia="ru-RU"/>
        </w:rPr>
        <w:t>Что нельзя делать на железной дороге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Использовать наушники и мобильные телефоны при переходе через пути.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Пытаться попасть на пассажирскую платформу и пути в неустановленном месте.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Переходить пути в местах, не оборудованных пешеходными настилами.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Ходить вдоль путей.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Подходить к вагонам до полной остановки поезда.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Прислоняться к стоящим вагонам и перелезать под ними - вагоны в любой момент могут тронуться.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Устраивать на платформе и вблизи железнодорожных путей любые игры, кататься там на роликах, скейтборде или велосипеде.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Переходить дорогу в местах стрелочных переводов. Поскользнувшись, можно застрять в тисках стрелки, которая перемещается перед идущим поездом. А тормозной путь состава в среднем - до тысячи метров.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Стоять на подножках и переходных площадках вагонов.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Прислоняться к автоматическим дверям электрички. Ведь если они откроются, вы окажетесь под колесами поезда.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Высовываться из окон вагонов и тамбуров.</w:t>
      </w:r>
    </w:p>
    <w:p w:rsidR="003129CD" w:rsidRPr="003129CD" w:rsidRDefault="003129CD" w:rsidP="00DF68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9CD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Заступать за белую линию вдоль края платформы - иначе вас могут задеть выступающие части вагонов и локомотивов.</w:t>
      </w:r>
    </w:p>
    <w:p w:rsidR="003129CD" w:rsidRPr="00DF6815" w:rsidRDefault="003129CD">
      <w:pPr>
        <w:rPr>
          <w:rFonts w:ascii="Times New Roman" w:hAnsi="Times New Roman" w:cs="Times New Roman"/>
          <w:sz w:val="24"/>
        </w:rPr>
      </w:pPr>
    </w:p>
    <w:p w:rsidR="003129CD" w:rsidRDefault="003129CD"/>
    <w:sectPr w:rsidR="003129CD" w:rsidSect="0008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286"/>
    <w:multiLevelType w:val="multilevel"/>
    <w:tmpl w:val="8CC0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D2943"/>
    <w:multiLevelType w:val="multilevel"/>
    <w:tmpl w:val="4B7E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D7E1A"/>
    <w:multiLevelType w:val="multilevel"/>
    <w:tmpl w:val="F16C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A2930"/>
    <w:multiLevelType w:val="multilevel"/>
    <w:tmpl w:val="0DEE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05371"/>
    <w:multiLevelType w:val="multilevel"/>
    <w:tmpl w:val="DB1A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56B74"/>
    <w:rsid w:val="00056B74"/>
    <w:rsid w:val="000823FA"/>
    <w:rsid w:val="00096C71"/>
    <w:rsid w:val="002E7BE1"/>
    <w:rsid w:val="003129CD"/>
    <w:rsid w:val="0091390C"/>
    <w:rsid w:val="00C20828"/>
    <w:rsid w:val="00D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FA"/>
  </w:style>
  <w:style w:type="paragraph" w:styleId="1">
    <w:name w:val="heading 1"/>
    <w:basedOn w:val="a"/>
    <w:link w:val="10"/>
    <w:uiPriority w:val="9"/>
    <w:qFormat/>
    <w:rsid w:val="00056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5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B74"/>
    <w:rPr>
      <w:color w:val="0000FF"/>
      <w:u w:val="single"/>
    </w:rPr>
  </w:style>
  <w:style w:type="character" w:styleId="a5">
    <w:name w:val="Strong"/>
    <w:basedOn w:val="a0"/>
    <w:uiPriority w:val="22"/>
    <w:qFormat/>
    <w:rsid w:val="00056B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2016-01-13T07:12:00Z</dcterms:created>
  <dcterms:modified xsi:type="dcterms:W3CDTF">2016-01-13T09:02:00Z</dcterms:modified>
</cp:coreProperties>
</file>